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C5D6" w14:textId="1F808F31" w:rsidR="004D3436" w:rsidRPr="00054808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Minutes</w:t>
      </w:r>
    </w:p>
    <w:p w14:paraId="43B27961" w14:textId="77606E96" w:rsidR="004D3436" w:rsidRPr="00054808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Beautification Committee Meeting</w:t>
      </w:r>
    </w:p>
    <w:p w14:paraId="3877F565" w14:textId="6C230E52" w:rsidR="004D3436" w:rsidRPr="00054808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May 4, 2023</w:t>
      </w:r>
    </w:p>
    <w:p w14:paraId="6DFD91A3" w14:textId="77777777" w:rsidR="004D3436" w:rsidRPr="00054808" w:rsidRDefault="004D3436">
      <w:pPr>
        <w:rPr>
          <w:rFonts w:ascii="Times New Roman" w:hAnsi="Times New Roman"/>
          <w:sz w:val="32"/>
        </w:rPr>
      </w:pPr>
    </w:p>
    <w:p w14:paraId="43B6FBD3" w14:textId="5FA9F1CA" w:rsidR="004D3436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 xml:space="preserve">Present: Karin </w:t>
      </w:r>
      <w:proofErr w:type="spellStart"/>
      <w:r w:rsidRPr="00054808">
        <w:rPr>
          <w:rFonts w:ascii="Times New Roman" w:hAnsi="Times New Roman"/>
          <w:sz w:val="32"/>
        </w:rPr>
        <w:t>Giannitti</w:t>
      </w:r>
      <w:proofErr w:type="spellEnd"/>
      <w:r w:rsidRPr="00054808">
        <w:rPr>
          <w:rFonts w:ascii="Times New Roman" w:hAnsi="Times New Roman"/>
          <w:sz w:val="32"/>
        </w:rPr>
        <w:t xml:space="preserve">, Pat Glass, Ryan </w:t>
      </w:r>
      <w:proofErr w:type="spellStart"/>
      <w:r w:rsidRPr="00054808">
        <w:rPr>
          <w:rFonts w:ascii="Times New Roman" w:hAnsi="Times New Roman"/>
          <w:sz w:val="32"/>
        </w:rPr>
        <w:t>Gussen</w:t>
      </w:r>
      <w:proofErr w:type="spellEnd"/>
      <w:r w:rsidRPr="00054808">
        <w:rPr>
          <w:rFonts w:ascii="Times New Roman" w:hAnsi="Times New Roman"/>
          <w:sz w:val="32"/>
        </w:rPr>
        <w:t xml:space="preserve"> Jim Jamieson, Claudia Hahn</w:t>
      </w:r>
    </w:p>
    <w:p w14:paraId="35E90E59" w14:textId="77777777" w:rsidR="00C50E5F" w:rsidRPr="00054808" w:rsidRDefault="00C50E5F">
      <w:pPr>
        <w:rPr>
          <w:rFonts w:ascii="Times New Roman" w:hAnsi="Times New Roman"/>
          <w:sz w:val="32"/>
        </w:rPr>
      </w:pPr>
    </w:p>
    <w:p w14:paraId="4749A39D" w14:textId="75ADF90B" w:rsidR="004D3436" w:rsidRPr="00C50E5F" w:rsidRDefault="00C50E5F">
      <w:pPr>
        <w:rPr>
          <w:rFonts w:ascii="Times New Roman" w:hAnsi="Times New Roman"/>
          <w:sz w:val="32"/>
          <w:u w:val="single"/>
        </w:rPr>
      </w:pPr>
      <w:r w:rsidRPr="00C50E5F">
        <w:rPr>
          <w:rFonts w:ascii="Times New Roman" w:hAnsi="Times New Roman"/>
          <w:sz w:val="32"/>
          <w:u w:val="single"/>
        </w:rPr>
        <w:t>Minutes</w:t>
      </w:r>
    </w:p>
    <w:p w14:paraId="51B8F371" w14:textId="385C5E84" w:rsidR="004D3436" w:rsidRPr="00054808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 xml:space="preserve">Karin made a motion to pass the minutes from April 6, Pat seconded. All in favor, motion passed. </w:t>
      </w:r>
    </w:p>
    <w:p w14:paraId="4594514E" w14:textId="77777777" w:rsidR="004D3436" w:rsidRPr="00054808" w:rsidRDefault="004D3436">
      <w:pPr>
        <w:rPr>
          <w:rFonts w:ascii="Times New Roman" w:hAnsi="Times New Roman"/>
          <w:sz w:val="32"/>
        </w:rPr>
      </w:pPr>
    </w:p>
    <w:p w14:paraId="5F2E4711" w14:textId="34B71E20" w:rsidR="004D3436" w:rsidRPr="00054808" w:rsidRDefault="004D3436">
      <w:pPr>
        <w:rPr>
          <w:rFonts w:ascii="Times New Roman" w:hAnsi="Times New Roman"/>
          <w:sz w:val="32"/>
          <w:u w:val="single"/>
        </w:rPr>
      </w:pPr>
      <w:r w:rsidRPr="00054808">
        <w:rPr>
          <w:rFonts w:ascii="Times New Roman" w:hAnsi="Times New Roman"/>
          <w:sz w:val="32"/>
          <w:u w:val="single"/>
        </w:rPr>
        <w:t>Planting</w:t>
      </w:r>
    </w:p>
    <w:p w14:paraId="055F8C80" w14:textId="140C0C0A" w:rsidR="004D3436" w:rsidRDefault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 xml:space="preserve">Karin Feingold replanted 7 Town pots for spring on April 11 at a cost of </w:t>
      </w:r>
      <w:proofErr w:type="gramStart"/>
      <w:r w:rsidRPr="00054808">
        <w:rPr>
          <w:rFonts w:ascii="Times New Roman" w:hAnsi="Times New Roman"/>
          <w:sz w:val="32"/>
        </w:rPr>
        <w:t>$783.80</w:t>
      </w:r>
      <w:proofErr w:type="gramEnd"/>
    </w:p>
    <w:p w14:paraId="5090B5FE" w14:textId="63F13A4B" w:rsidR="00421C2C" w:rsidRPr="00054808" w:rsidRDefault="00421C2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Jim inquired about providing trees to a new home construction site along Lyons Plain Rd It is within </w:t>
      </w:r>
      <w:proofErr w:type="spellStart"/>
      <w:r>
        <w:rPr>
          <w:rFonts w:ascii="Times New Roman" w:hAnsi="Times New Roman"/>
          <w:sz w:val="32"/>
        </w:rPr>
        <w:t>Greyledge’s</w:t>
      </w:r>
      <w:proofErr w:type="spellEnd"/>
      <w:r>
        <w:rPr>
          <w:rFonts w:ascii="Times New Roman" w:hAnsi="Times New Roman"/>
          <w:sz w:val="32"/>
        </w:rPr>
        <w:t xml:space="preserve"> mission to do so. Jim will discuss with the owners. Beautification may split the cost of dogwood trees but not planting or maintenance. Will review at next meeting. </w:t>
      </w:r>
    </w:p>
    <w:p w14:paraId="228FC62A" w14:textId="77777777" w:rsidR="004D3436" w:rsidRPr="00054808" w:rsidRDefault="004D3436">
      <w:pPr>
        <w:rPr>
          <w:rFonts w:ascii="Times New Roman" w:hAnsi="Times New Roman" w:cs="Times New Roman (Body CS)"/>
          <w:sz w:val="28"/>
        </w:rPr>
      </w:pPr>
    </w:p>
    <w:p w14:paraId="2A8EFB0E" w14:textId="2C7821E3" w:rsidR="004D3436" w:rsidRPr="00054808" w:rsidRDefault="004D3436">
      <w:pPr>
        <w:rPr>
          <w:rFonts w:ascii="Times New Roman" w:hAnsi="Times New Roman"/>
          <w:sz w:val="32"/>
          <w:u w:val="single"/>
        </w:rPr>
      </w:pPr>
      <w:r w:rsidRPr="00054808">
        <w:rPr>
          <w:rFonts w:ascii="Times New Roman" w:hAnsi="Times New Roman"/>
          <w:sz w:val="32"/>
          <w:u w:val="single"/>
        </w:rPr>
        <w:t>Maintenance</w:t>
      </w:r>
    </w:p>
    <w:p w14:paraId="106830DE" w14:textId="77777777" w:rsidR="004D3436" w:rsidRPr="00054808" w:rsidRDefault="004D3436" w:rsidP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 xml:space="preserve">The old Sugar Maple near the gazebo was treated on 4/11 by Northeast Horticultural Services. </w:t>
      </w:r>
    </w:p>
    <w:p w14:paraId="56D55F1D" w14:textId="77777777" w:rsidR="004D3436" w:rsidRPr="00054808" w:rsidRDefault="004D3436" w:rsidP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Air Spade - $1775</w:t>
      </w:r>
    </w:p>
    <w:p w14:paraId="45A48046" w14:textId="77777777" w:rsidR="004D3436" w:rsidRPr="00054808" w:rsidRDefault="004D3436" w:rsidP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Growth Regulator Treatment - $231</w:t>
      </w:r>
    </w:p>
    <w:p w14:paraId="7162416D" w14:textId="77777777" w:rsidR="004D3436" w:rsidRPr="00054808" w:rsidRDefault="004D3436" w:rsidP="004D3436">
      <w:pPr>
        <w:rPr>
          <w:rFonts w:ascii="Times New Roman" w:hAnsi="Times New Roman"/>
          <w:sz w:val="32"/>
        </w:rPr>
      </w:pPr>
      <w:r w:rsidRPr="00054808">
        <w:rPr>
          <w:rFonts w:ascii="Times New Roman" w:hAnsi="Times New Roman"/>
          <w:sz w:val="32"/>
        </w:rPr>
        <w:t>Deep Root Fertilization - $390</w:t>
      </w:r>
    </w:p>
    <w:p w14:paraId="2D4A45AC" w14:textId="0F0350A0" w:rsidR="004D3436" w:rsidRP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Total for tree remediation </w:t>
      </w:r>
      <w:r w:rsidR="004D3436" w:rsidRPr="004D3436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$ 2,786.00 </w:t>
      </w:r>
    </w:p>
    <w:p w14:paraId="476244C8" w14:textId="77777777" w:rsidR="00054808" w:rsidRP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2BC4EA53" w14:textId="2CAB4622" w:rsid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 w:rsidRPr="00054808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A larger Sugar Maple on the outside of the stone wall at the Firehouse driveway has died. It is the responsibility of the Tree Warden to take it down. </w:t>
      </w:r>
    </w:p>
    <w:p w14:paraId="5DED4039" w14:textId="38E2A063" w:rsidR="00421C2C" w:rsidRDefault="00421C2C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Ryan will contact a local sawmill regarding use of the wood. There may be a way to use the wood for fundraising. </w:t>
      </w:r>
    </w:p>
    <w:p w14:paraId="55B48445" w14:textId="77777777" w:rsid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72304FD4" w14:textId="5C284B6B" w:rsid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Claudia reported she gave Juan Robles $250 in cash to get mulch picked up and delivered to the Onion Barn and Jarvis Root Cellar in advance of the Pollinator Pathway workdays. </w:t>
      </w:r>
    </w:p>
    <w:p w14:paraId="50BDB790" w14:textId="1C522100" w:rsid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She and Juan went to Planters Choice Nursery and purchases/picked up plants for the Library and Senior Center gardens. Total $884.75</w:t>
      </w:r>
    </w:p>
    <w:p w14:paraId="53E1338C" w14:textId="42C53C89" w:rsidR="00054808" w:rsidRDefault="0005480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Karin Feingold</w:t>
      </w:r>
      <w:r w:rsidR="00C54BEA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 ordered 310 plugs to fill in the </w:t>
      </w:r>
      <w:proofErr w:type="gramStart"/>
      <w:r w:rsidR="00C54BEA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Library</w:t>
      </w:r>
      <w:proofErr w:type="gramEnd"/>
      <w:r w:rsidR="00C54BEA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 garden. Total $930</w:t>
      </w:r>
    </w:p>
    <w:p w14:paraId="3B67AD99" w14:textId="28AA321B" w:rsidR="00C54BEA" w:rsidRDefault="00C54BEA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Juan’s crew pla</w:t>
      </w:r>
      <w:r w:rsidR="00421C2C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nt</w:t>
      </w: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ed with Karin and Claudia</w:t>
      </w:r>
    </w:p>
    <w:p w14:paraId="477E1309" w14:textId="77777777" w:rsidR="00C54BEA" w:rsidRDefault="00C54BEA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053C987E" w14:textId="263919EA" w:rsidR="00C54BEA" w:rsidRDefault="00421C2C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On 4/17 </w:t>
      </w:r>
      <w:r w:rsidR="00C54BEA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Bartlett Tree submitted a tree and shrub care plan to the Town. The Town is considering how to fund it. </w:t>
      </w:r>
    </w:p>
    <w:p w14:paraId="65E9440D" w14:textId="2EF0659C" w:rsidR="00421C2C" w:rsidRDefault="00421C2C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Claudia will ask Northeast Horticultural for an estimate. </w:t>
      </w:r>
    </w:p>
    <w:p w14:paraId="6509C634" w14:textId="77777777" w:rsid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4B6FD85A" w14:textId="42C3C90A" w:rsidR="006D07DD" w:rsidRP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:u w:val="single"/>
          <w14:ligatures w14:val="none"/>
        </w:rPr>
      </w:pPr>
      <w:r w:rsidRPr="006D07DD">
        <w:rPr>
          <w:rFonts w:ascii="Times New Roman" w:eastAsia="Times New Roman" w:hAnsi="Times New Roman" w:cs="Times New Roman"/>
          <w:kern w:val="0"/>
          <w:sz w:val="32"/>
          <w:szCs w:val="20"/>
          <w:u w:val="single"/>
          <w14:ligatures w14:val="none"/>
        </w:rPr>
        <w:t>Town Green</w:t>
      </w:r>
      <w:r>
        <w:rPr>
          <w:rFonts w:ascii="Times New Roman" w:eastAsia="Times New Roman" w:hAnsi="Times New Roman" w:cs="Times New Roman"/>
          <w:kern w:val="0"/>
          <w:sz w:val="32"/>
          <w:szCs w:val="20"/>
          <w:u w:val="single"/>
          <w14:ligatures w14:val="none"/>
        </w:rPr>
        <w:t xml:space="preserve"> </w:t>
      </w:r>
      <w:r w:rsidRPr="006D07DD">
        <w:rPr>
          <w:rFonts w:ascii="Times New Roman" w:eastAsia="Times New Roman" w:hAnsi="Times New Roman" w:cs="Times New Roman"/>
          <w:kern w:val="0"/>
          <w:sz w:val="32"/>
          <w:szCs w:val="20"/>
          <w:u w:val="single"/>
          <w14:ligatures w14:val="none"/>
        </w:rPr>
        <w:t>Project</w:t>
      </w:r>
    </w:p>
    <w:p w14:paraId="2180D374" w14:textId="6C16521A" w:rsid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On May 1, Construction Committee met with Guido, from G. Pic and Sons, who have been hired to be the contactor. There is presently a $500,000 budget. Boulder moving was discussed. All underground infrastructure will be installed. Alternatives to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Permadrive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 were discussed for the elliptical walkway. “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Flexipave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”? O&amp;G can provide stones to match flagstone as much as possible. </w:t>
      </w:r>
    </w:p>
    <w:p w14:paraId="46885056" w14:textId="1D133F7A" w:rsid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Terrace and front walkway requires 20 yds of </w:t>
      </w:r>
      <w:proofErr w:type="gramStart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cement,  2</w:t>
      </w:r>
      <w:proofErr w:type="gramEnd"/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 trucks.</w:t>
      </w:r>
    </w:p>
    <w:p w14:paraId="1D4D5BBE" w14:textId="6100A6C2" w:rsid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Idea of selling bricks with names will stop the project. Would need to resubmit new designs to Historic District Commission and other approvals would be needed. </w:t>
      </w:r>
    </w:p>
    <w:p w14:paraId="46B9B1D0" w14:textId="3205E4B1" w:rsidR="006D07DD" w:rsidRDefault="006D07DD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 xml:space="preserve">Will need to continue fundraising to complete project. </w:t>
      </w:r>
    </w:p>
    <w:p w14:paraId="06898589" w14:textId="77777777" w:rsidR="00421C2C" w:rsidRDefault="00421C2C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490C7EF2" w14:textId="6E8D8659" w:rsidR="00421C2C" w:rsidRDefault="00C50E5F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Next meeting June 1</w:t>
      </w:r>
      <w:r w:rsidR="004E3268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, 2023</w:t>
      </w:r>
    </w:p>
    <w:p w14:paraId="1C862FEB" w14:textId="77777777" w:rsidR="004E3268" w:rsidRDefault="004E326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23A66E3C" w14:textId="145DEF87" w:rsidR="004E3268" w:rsidRDefault="004E326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Respectfully submitted,</w:t>
      </w:r>
    </w:p>
    <w:p w14:paraId="00D885EA" w14:textId="0B83FF01" w:rsidR="004E3268" w:rsidRDefault="004E3268" w:rsidP="004D3436">
      <w:pP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Claudia Hahn</w:t>
      </w:r>
    </w:p>
    <w:p w14:paraId="1B0D9000" w14:textId="77777777" w:rsidR="00421C2C" w:rsidRPr="004D3436" w:rsidRDefault="00421C2C" w:rsidP="004D3436">
      <w:pPr>
        <w:rPr>
          <w:rFonts w:ascii="Times New Roman" w:hAnsi="Times New Roman"/>
          <w:sz w:val="32"/>
        </w:rPr>
      </w:pPr>
    </w:p>
    <w:p w14:paraId="60614217" w14:textId="77777777" w:rsidR="004D3436" w:rsidRPr="00054808" w:rsidRDefault="004D3436">
      <w:pPr>
        <w:rPr>
          <w:rFonts w:ascii="Times New Roman" w:hAnsi="Times New Roman"/>
          <w:sz w:val="32"/>
        </w:rPr>
      </w:pPr>
    </w:p>
    <w:p w14:paraId="1346D4CF" w14:textId="77777777" w:rsidR="00C54BEA" w:rsidRPr="00054808" w:rsidRDefault="00C54BEA">
      <w:pPr>
        <w:rPr>
          <w:rFonts w:ascii="Times New Roman" w:hAnsi="Times New Roman"/>
          <w:sz w:val="32"/>
        </w:rPr>
      </w:pPr>
    </w:p>
    <w:p w14:paraId="1C9E4D2F" w14:textId="77777777" w:rsidR="0038343C" w:rsidRPr="00054808" w:rsidRDefault="0038343C">
      <w:pPr>
        <w:rPr>
          <w:rFonts w:ascii="Times New Roman" w:hAnsi="Times New Roman"/>
          <w:sz w:val="32"/>
        </w:rPr>
      </w:pPr>
    </w:p>
    <w:p w14:paraId="46E2402C" w14:textId="77777777" w:rsidR="00D042E0" w:rsidRPr="00054808" w:rsidRDefault="00D042E0">
      <w:pPr>
        <w:rPr>
          <w:rFonts w:ascii="Times New Roman" w:hAnsi="Times New Roman"/>
          <w:sz w:val="32"/>
        </w:rPr>
      </w:pPr>
    </w:p>
    <w:sectPr w:rsidR="00D042E0" w:rsidRPr="0005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36"/>
    <w:rsid w:val="00013E1C"/>
    <w:rsid w:val="00054808"/>
    <w:rsid w:val="001D1302"/>
    <w:rsid w:val="001D56D7"/>
    <w:rsid w:val="0038343C"/>
    <w:rsid w:val="00421C2C"/>
    <w:rsid w:val="0046412F"/>
    <w:rsid w:val="004D3436"/>
    <w:rsid w:val="004E3268"/>
    <w:rsid w:val="006D07DD"/>
    <w:rsid w:val="00874B9B"/>
    <w:rsid w:val="00C50E5F"/>
    <w:rsid w:val="00C54BEA"/>
    <w:rsid w:val="00D042E0"/>
    <w:rsid w:val="00E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DAA0B"/>
  <w15:chartTrackingRefBased/>
  <w15:docId w15:val="{889E63C6-DC06-EB4A-9F7E-BFEA346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1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7</cp:revision>
  <cp:lastPrinted>2023-05-31T14:04:00Z</cp:lastPrinted>
  <dcterms:created xsi:type="dcterms:W3CDTF">2023-05-31T11:58:00Z</dcterms:created>
  <dcterms:modified xsi:type="dcterms:W3CDTF">2023-05-31T14:07:00Z</dcterms:modified>
</cp:coreProperties>
</file>