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BB27" w14:textId="51E1F669" w:rsidR="004B709B" w:rsidRPr="004B709B" w:rsidRDefault="006420F2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Finance Special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14:paraId="70089CA9" w14:textId="081DDC3A" w:rsidR="004B709B" w:rsidRDefault="006420F2" w:rsidP="00073A8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15</w:t>
      </w:r>
      <w:r w:rsidR="00D964EA">
        <w:rPr>
          <w:b/>
          <w:bCs/>
          <w:sz w:val="28"/>
          <w:szCs w:val="28"/>
        </w:rPr>
        <w:t>, 2023</w:t>
      </w:r>
      <w:r w:rsidR="00836470">
        <w:rPr>
          <w:b/>
          <w:bCs/>
          <w:sz w:val="28"/>
          <w:szCs w:val="28"/>
        </w:rPr>
        <w:t xml:space="preserve"> </w:t>
      </w:r>
      <w:r w:rsidR="004B709B" w:rsidRPr="004B709B">
        <w:rPr>
          <w:b/>
          <w:bCs/>
          <w:sz w:val="28"/>
          <w:szCs w:val="28"/>
        </w:rPr>
        <w:t>6:00 PM</w:t>
      </w:r>
    </w:p>
    <w:p w14:paraId="5A0373C9" w14:textId="77777777" w:rsidR="00E06302" w:rsidRPr="004B709B" w:rsidRDefault="00E06302" w:rsidP="004B709B">
      <w:pPr>
        <w:spacing w:after="0"/>
        <w:jc w:val="center"/>
        <w:rPr>
          <w:sz w:val="28"/>
          <w:szCs w:val="28"/>
        </w:rPr>
      </w:pPr>
    </w:p>
    <w:p w14:paraId="50ACD58A" w14:textId="04962E3B" w:rsidR="00B20781" w:rsidRPr="00B20781" w:rsidRDefault="00BA75C3" w:rsidP="00B20781">
      <w:pPr>
        <w:spacing w:after="0"/>
        <w:jc w:val="center"/>
        <w:rPr>
          <w:sz w:val="28"/>
          <w:szCs w:val="28"/>
        </w:rPr>
      </w:pPr>
      <w:r w:rsidRPr="00B20781">
        <w:rPr>
          <w:sz w:val="28"/>
          <w:szCs w:val="28"/>
        </w:rPr>
        <w:t>Please click the link below to join the webinar</w:t>
      </w:r>
      <w:proofErr w:type="gramStart"/>
      <w:r w:rsidRPr="00B20781">
        <w:rPr>
          <w:sz w:val="28"/>
          <w:szCs w:val="28"/>
        </w:rPr>
        <w:t>:</w:t>
      </w:r>
      <w:proofErr w:type="gramEnd"/>
      <w:r w:rsidRPr="00B20781">
        <w:rPr>
          <w:sz w:val="28"/>
          <w:szCs w:val="28"/>
        </w:rPr>
        <w:br/>
      </w:r>
      <w:hyperlink r:id="rId8" w:tgtFrame="_blank" w:history="1">
        <w:r w:rsidR="006420F2" w:rsidRPr="006420F2">
          <w:rPr>
            <w:rStyle w:val="Hyperlink"/>
            <w:sz w:val="28"/>
            <w:szCs w:val="28"/>
          </w:rPr>
          <w:t>https://us02web.zoom.us/j/89789027699</w:t>
        </w:r>
      </w:hyperlink>
      <w:r w:rsidR="002E6DDB">
        <w:rPr>
          <w:sz w:val="28"/>
          <w:szCs w:val="28"/>
        </w:rPr>
        <w:br/>
      </w:r>
      <w:r w:rsidR="006420F2" w:rsidRPr="006420F2">
        <w:rPr>
          <w:sz w:val="28"/>
          <w:szCs w:val="28"/>
        </w:rPr>
        <w:t> join by phone   +1 646 558 8656 US (New York)</w:t>
      </w:r>
    </w:p>
    <w:p w14:paraId="75C75348" w14:textId="48194C53" w:rsidR="00996416" w:rsidRPr="00996416" w:rsidRDefault="002E6DDB" w:rsidP="00D964EA">
      <w:pPr>
        <w:spacing w:after="0"/>
        <w:jc w:val="center"/>
        <w:rPr>
          <w:sz w:val="28"/>
          <w:szCs w:val="28"/>
        </w:rPr>
      </w:pPr>
      <w:r w:rsidRPr="002E6DDB">
        <w:rPr>
          <w:sz w:val="28"/>
          <w:szCs w:val="28"/>
        </w:rPr>
        <w:t>Webinar ID: 897 8902 7699</w:t>
      </w:r>
    </w:p>
    <w:p w14:paraId="7AD2D87B" w14:textId="77777777" w:rsidR="00E06302" w:rsidRDefault="00E06302" w:rsidP="0071062C">
      <w:pPr>
        <w:spacing w:after="0"/>
        <w:jc w:val="center"/>
        <w:rPr>
          <w:sz w:val="28"/>
          <w:szCs w:val="28"/>
        </w:rPr>
      </w:pPr>
    </w:p>
    <w:p w14:paraId="05C7D31C" w14:textId="77777777" w:rsidR="00DE4DE8" w:rsidRPr="00DE4DE8" w:rsidRDefault="00DE4DE8" w:rsidP="0071062C">
      <w:pPr>
        <w:spacing w:after="0"/>
        <w:jc w:val="center"/>
      </w:pPr>
    </w:p>
    <w:p w14:paraId="1822CA66" w14:textId="1E4B9C4D" w:rsidR="005C32A4" w:rsidRPr="00A10CB7" w:rsidRDefault="004B03D9" w:rsidP="00A10CB7">
      <w:pPr>
        <w:pStyle w:val="ListParagraph"/>
        <w:numPr>
          <w:ilvl w:val="0"/>
          <w:numId w:val="3"/>
        </w:numPr>
        <w:spacing w:after="120"/>
        <w:rPr>
          <w:bCs/>
        </w:rPr>
      </w:pPr>
      <w:r>
        <w:rPr>
          <w:bCs/>
        </w:rPr>
        <w:t xml:space="preserve">Discussion regarding a performance update on the OPEB Trust portfolio.  Karen Paulson, </w:t>
      </w:r>
      <w:proofErr w:type="spellStart"/>
      <w:r>
        <w:rPr>
          <w:bCs/>
        </w:rPr>
        <w:t>Fiducient</w:t>
      </w:r>
      <w:proofErr w:type="spellEnd"/>
      <w:r>
        <w:rPr>
          <w:bCs/>
        </w:rPr>
        <w:t xml:space="preserve"> Advisors.</w:t>
      </w:r>
      <w:r w:rsidR="00A10CB7">
        <w:rPr>
          <w:bCs/>
        </w:rPr>
        <w:br/>
      </w:r>
    </w:p>
    <w:p w14:paraId="0DA61FBF" w14:textId="09A1D9D7" w:rsidR="003E311B" w:rsidRDefault="003411D7" w:rsidP="00A10CB7">
      <w:pPr>
        <w:pStyle w:val="ListParagraph"/>
        <w:numPr>
          <w:ilvl w:val="0"/>
          <w:numId w:val="3"/>
        </w:numPr>
        <w:rPr>
          <w:bCs/>
        </w:rPr>
      </w:pPr>
      <w:r w:rsidRPr="00F03A6C">
        <w:rPr>
          <w:bCs/>
        </w:rPr>
        <w:t>Discussion</w:t>
      </w:r>
      <w:r w:rsidR="003E311B">
        <w:rPr>
          <w:bCs/>
        </w:rPr>
        <w:t xml:space="preserve"> </w:t>
      </w:r>
      <w:r w:rsidR="00EF0485" w:rsidRPr="00F03A6C">
        <w:rPr>
          <w:bCs/>
        </w:rPr>
        <w:t xml:space="preserve">regarding </w:t>
      </w:r>
      <w:r w:rsidR="004B03D9">
        <w:rPr>
          <w:bCs/>
        </w:rPr>
        <w:t>an update on the Town’s banking and investment portfolio</w:t>
      </w:r>
      <w:r w:rsidR="00A9696C" w:rsidRPr="00F03A6C">
        <w:rPr>
          <w:bCs/>
        </w:rPr>
        <w:t>.</w:t>
      </w:r>
      <w:r w:rsidR="00011822">
        <w:rPr>
          <w:bCs/>
        </w:rPr>
        <w:t xml:space="preserve">  </w:t>
      </w:r>
      <w:r w:rsidR="004B03D9" w:rsidRPr="004B03D9">
        <w:rPr>
          <w:bCs/>
        </w:rPr>
        <w:t>Rick Darling</w:t>
      </w:r>
      <w:r w:rsidR="004B03D9">
        <w:rPr>
          <w:bCs/>
        </w:rPr>
        <w:t>, Finance Director/Treasurer</w:t>
      </w:r>
      <w:r w:rsidR="003E311B">
        <w:rPr>
          <w:bCs/>
        </w:rPr>
        <w:t>.</w:t>
      </w:r>
    </w:p>
    <w:p w14:paraId="14B421E9" w14:textId="77777777" w:rsidR="003E311B" w:rsidRDefault="003E311B" w:rsidP="003E311B">
      <w:pPr>
        <w:pStyle w:val="ListParagraph"/>
        <w:rPr>
          <w:bCs/>
        </w:rPr>
      </w:pPr>
    </w:p>
    <w:p w14:paraId="1AAD9990" w14:textId="6543731E" w:rsidR="00A10CB7" w:rsidRPr="00F03A6C" w:rsidRDefault="003E311B" w:rsidP="00A10CB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Discussion </w:t>
      </w:r>
      <w:r w:rsidR="00A61D8E">
        <w:rPr>
          <w:bCs/>
        </w:rPr>
        <w:t>and Decision to close out the Youth Services special revenue fund and transfer its ending balance at June 30, 2023 to the Recreation Enterprise fund effective July 1, 2023</w:t>
      </w:r>
      <w:r>
        <w:rPr>
          <w:bCs/>
        </w:rPr>
        <w:t>.  Rick Darling, Finance Director.</w:t>
      </w:r>
      <w:r w:rsidR="00A10CB7" w:rsidRPr="00F03A6C">
        <w:rPr>
          <w:bCs/>
        </w:rPr>
        <w:br/>
      </w:r>
    </w:p>
    <w:p w14:paraId="4ABD8AE1" w14:textId="78FE16D5" w:rsidR="00011822" w:rsidRPr="003E311B" w:rsidRDefault="00011822" w:rsidP="00011822">
      <w:pPr>
        <w:pStyle w:val="ListParagraph"/>
        <w:numPr>
          <w:ilvl w:val="0"/>
          <w:numId w:val="3"/>
        </w:numPr>
        <w:rPr>
          <w:bCs/>
        </w:rPr>
      </w:pPr>
      <w:r w:rsidRPr="003E311B">
        <w:rPr>
          <w:bCs/>
        </w:rPr>
        <w:t>Discussion regarding upcoming Board of Finance initiatives and the formation of summer study groups</w:t>
      </w:r>
      <w:r w:rsidR="00246915" w:rsidRPr="003E311B">
        <w:rPr>
          <w:bCs/>
        </w:rPr>
        <w:t>.</w:t>
      </w:r>
      <w:r w:rsidRPr="003E311B">
        <w:rPr>
          <w:bCs/>
        </w:rPr>
        <w:t xml:space="preserve">  Mike </w:t>
      </w:r>
      <w:proofErr w:type="spellStart"/>
      <w:r w:rsidRPr="003E311B">
        <w:rPr>
          <w:bCs/>
        </w:rPr>
        <w:t>Imber</w:t>
      </w:r>
      <w:proofErr w:type="spellEnd"/>
      <w:r w:rsidRPr="003E311B">
        <w:rPr>
          <w:bCs/>
        </w:rPr>
        <w:t>, BOF Chairman.</w:t>
      </w:r>
    </w:p>
    <w:p w14:paraId="7758712B" w14:textId="77777777" w:rsidR="00011822" w:rsidRPr="00011822" w:rsidRDefault="00011822" w:rsidP="00011822">
      <w:pPr>
        <w:pStyle w:val="ListParagraph"/>
        <w:rPr>
          <w:bCs/>
        </w:rPr>
      </w:pPr>
    </w:p>
    <w:p w14:paraId="1AD4D674" w14:textId="34256D8F" w:rsidR="00910578" w:rsidRDefault="00011822" w:rsidP="00011822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Approval of </w:t>
      </w:r>
      <w:r w:rsidR="00D26ABC">
        <w:rPr>
          <w:bCs/>
        </w:rPr>
        <w:t>minutes</w:t>
      </w:r>
      <w:r w:rsidR="003E311B">
        <w:rPr>
          <w:bCs/>
        </w:rPr>
        <w:t xml:space="preserve"> from the </w:t>
      </w:r>
      <w:r w:rsidR="00A0075A">
        <w:rPr>
          <w:bCs/>
        </w:rPr>
        <w:t>April 19</w:t>
      </w:r>
      <w:r w:rsidR="00A0075A" w:rsidRPr="00A0075A">
        <w:rPr>
          <w:bCs/>
          <w:vertAlign w:val="superscript"/>
        </w:rPr>
        <w:t>th</w:t>
      </w:r>
      <w:r w:rsidR="00A0075A">
        <w:rPr>
          <w:bCs/>
        </w:rPr>
        <w:t xml:space="preserve"> and May 8</w:t>
      </w:r>
      <w:r w:rsidR="00A0075A" w:rsidRPr="00A0075A">
        <w:rPr>
          <w:bCs/>
          <w:vertAlign w:val="superscript"/>
        </w:rPr>
        <w:t>th</w:t>
      </w:r>
      <w:r w:rsidR="00A0075A">
        <w:rPr>
          <w:bCs/>
        </w:rPr>
        <w:t xml:space="preserve"> special meetings and the </w:t>
      </w:r>
      <w:r w:rsidR="00A61D8E">
        <w:rPr>
          <w:bCs/>
        </w:rPr>
        <w:t>May 11 regular</w:t>
      </w:r>
      <w:r w:rsidR="003E311B">
        <w:rPr>
          <w:bCs/>
        </w:rPr>
        <w:t xml:space="preserve"> meeting.</w:t>
      </w:r>
      <w:bookmarkStart w:id="0" w:name="_GoBack"/>
      <w:bookmarkEnd w:id="0"/>
    </w:p>
    <w:p w14:paraId="5D0B75C3" w14:textId="77777777" w:rsidR="002E6DDB" w:rsidRPr="002E6DDB" w:rsidRDefault="002E6DDB" w:rsidP="002E6DDB">
      <w:pPr>
        <w:pStyle w:val="ListParagraph"/>
        <w:rPr>
          <w:bCs/>
        </w:rPr>
      </w:pPr>
    </w:p>
    <w:p w14:paraId="2AA6D378" w14:textId="6D54855A" w:rsidR="002E6DDB" w:rsidRDefault="002E6DDB" w:rsidP="00011822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Adjourn.</w:t>
      </w:r>
    </w:p>
    <w:sectPr w:rsidR="002E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1D288" w14:textId="77777777" w:rsidR="004631B7" w:rsidRDefault="004631B7" w:rsidP="00691D7F">
      <w:pPr>
        <w:spacing w:after="0" w:line="240" w:lineRule="auto"/>
      </w:pPr>
      <w:r>
        <w:separator/>
      </w:r>
    </w:p>
  </w:endnote>
  <w:endnote w:type="continuationSeparator" w:id="0">
    <w:p w14:paraId="61E18A3F" w14:textId="77777777" w:rsidR="004631B7" w:rsidRDefault="004631B7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D495E" w14:textId="77777777" w:rsidR="004631B7" w:rsidRDefault="004631B7" w:rsidP="00691D7F">
      <w:pPr>
        <w:spacing w:after="0" w:line="240" w:lineRule="auto"/>
      </w:pPr>
      <w:r>
        <w:separator/>
      </w:r>
    </w:p>
  </w:footnote>
  <w:footnote w:type="continuationSeparator" w:id="0">
    <w:p w14:paraId="643FAEC9" w14:textId="77777777" w:rsidR="004631B7" w:rsidRDefault="004631B7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70F3"/>
    <w:rsid w:val="00007773"/>
    <w:rsid w:val="00011822"/>
    <w:rsid w:val="0001659A"/>
    <w:rsid w:val="0005508C"/>
    <w:rsid w:val="0006206A"/>
    <w:rsid w:val="00063DB2"/>
    <w:rsid w:val="00072188"/>
    <w:rsid w:val="00073A86"/>
    <w:rsid w:val="00076317"/>
    <w:rsid w:val="00080C9C"/>
    <w:rsid w:val="000A469E"/>
    <w:rsid w:val="000C16DA"/>
    <w:rsid w:val="00117D83"/>
    <w:rsid w:val="00131BCA"/>
    <w:rsid w:val="00167F2C"/>
    <w:rsid w:val="001727D0"/>
    <w:rsid w:val="00184583"/>
    <w:rsid w:val="001861D4"/>
    <w:rsid w:val="001A49D3"/>
    <w:rsid w:val="001D751A"/>
    <w:rsid w:val="001E1647"/>
    <w:rsid w:val="0020285F"/>
    <w:rsid w:val="00203BD7"/>
    <w:rsid w:val="0020418F"/>
    <w:rsid w:val="00211E84"/>
    <w:rsid w:val="00246915"/>
    <w:rsid w:val="00247A7A"/>
    <w:rsid w:val="002633F9"/>
    <w:rsid w:val="00273496"/>
    <w:rsid w:val="00280B07"/>
    <w:rsid w:val="00281265"/>
    <w:rsid w:val="00282BCB"/>
    <w:rsid w:val="00283414"/>
    <w:rsid w:val="00293E02"/>
    <w:rsid w:val="0029556C"/>
    <w:rsid w:val="002A5ADC"/>
    <w:rsid w:val="002A79D4"/>
    <w:rsid w:val="002D1E79"/>
    <w:rsid w:val="002E6947"/>
    <w:rsid w:val="002E6DDB"/>
    <w:rsid w:val="002F424E"/>
    <w:rsid w:val="00305245"/>
    <w:rsid w:val="003411D7"/>
    <w:rsid w:val="00350019"/>
    <w:rsid w:val="003558DD"/>
    <w:rsid w:val="00393EA6"/>
    <w:rsid w:val="00397E9F"/>
    <w:rsid w:val="003A17E6"/>
    <w:rsid w:val="003A468A"/>
    <w:rsid w:val="003A60E2"/>
    <w:rsid w:val="003C2CE8"/>
    <w:rsid w:val="003E0A35"/>
    <w:rsid w:val="003E311B"/>
    <w:rsid w:val="00404A6F"/>
    <w:rsid w:val="00415409"/>
    <w:rsid w:val="0042618E"/>
    <w:rsid w:val="00437E87"/>
    <w:rsid w:val="00460B22"/>
    <w:rsid w:val="004631B7"/>
    <w:rsid w:val="00472CB9"/>
    <w:rsid w:val="004769BC"/>
    <w:rsid w:val="004931DC"/>
    <w:rsid w:val="004A57D2"/>
    <w:rsid w:val="004B03D9"/>
    <w:rsid w:val="004B709B"/>
    <w:rsid w:val="004C6552"/>
    <w:rsid w:val="004D1032"/>
    <w:rsid w:val="004D6927"/>
    <w:rsid w:val="004E7A3A"/>
    <w:rsid w:val="004F5AC0"/>
    <w:rsid w:val="005345F8"/>
    <w:rsid w:val="00565F93"/>
    <w:rsid w:val="005771CC"/>
    <w:rsid w:val="005A2E39"/>
    <w:rsid w:val="005C32A4"/>
    <w:rsid w:val="005C72B9"/>
    <w:rsid w:val="00613701"/>
    <w:rsid w:val="00622219"/>
    <w:rsid w:val="00637CA2"/>
    <w:rsid w:val="006420F2"/>
    <w:rsid w:val="00676F07"/>
    <w:rsid w:val="006773B6"/>
    <w:rsid w:val="006777E2"/>
    <w:rsid w:val="0069179D"/>
    <w:rsid w:val="00691D7F"/>
    <w:rsid w:val="00696E26"/>
    <w:rsid w:val="006C0516"/>
    <w:rsid w:val="006E2117"/>
    <w:rsid w:val="006F0199"/>
    <w:rsid w:val="00703488"/>
    <w:rsid w:val="00706E82"/>
    <w:rsid w:val="0071062C"/>
    <w:rsid w:val="00725E36"/>
    <w:rsid w:val="00733C52"/>
    <w:rsid w:val="007438A8"/>
    <w:rsid w:val="00744D96"/>
    <w:rsid w:val="00760950"/>
    <w:rsid w:val="0077241F"/>
    <w:rsid w:val="007A3808"/>
    <w:rsid w:val="007B4489"/>
    <w:rsid w:val="007C78EF"/>
    <w:rsid w:val="007E5857"/>
    <w:rsid w:val="007F25F5"/>
    <w:rsid w:val="007F3A9F"/>
    <w:rsid w:val="007F400F"/>
    <w:rsid w:val="00825D75"/>
    <w:rsid w:val="00836470"/>
    <w:rsid w:val="00837C39"/>
    <w:rsid w:val="00866740"/>
    <w:rsid w:val="00880531"/>
    <w:rsid w:val="0088146D"/>
    <w:rsid w:val="00895A65"/>
    <w:rsid w:val="008A3D94"/>
    <w:rsid w:val="008B693A"/>
    <w:rsid w:val="008D1ECE"/>
    <w:rsid w:val="008E3045"/>
    <w:rsid w:val="008E38F5"/>
    <w:rsid w:val="008F389D"/>
    <w:rsid w:val="00905897"/>
    <w:rsid w:val="00910578"/>
    <w:rsid w:val="00931558"/>
    <w:rsid w:val="00995320"/>
    <w:rsid w:val="00996416"/>
    <w:rsid w:val="009C32F4"/>
    <w:rsid w:val="00A0075A"/>
    <w:rsid w:val="00A10CB7"/>
    <w:rsid w:val="00A144D3"/>
    <w:rsid w:val="00A234C0"/>
    <w:rsid w:val="00A31CFD"/>
    <w:rsid w:val="00A377A8"/>
    <w:rsid w:val="00A407AC"/>
    <w:rsid w:val="00A61D8E"/>
    <w:rsid w:val="00A733C8"/>
    <w:rsid w:val="00A81FDA"/>
    <w:rsid w:val="00A9696C"/>
    <w:rsid w:val="00AD7BC9"/>
    <w:rsid w:val="00AE3FED"/>
    <w:rsid w:val="00AF21FD"/>
    <w:rsid w:val="00AF5E6E"/>
    <w:rsid w:val="00AF7638"/>
    <w:rsid w:val="00B16C59"/>
    <w:rsid w:val="00B20781"/>
    <w:rsid w:val="00B476C5"/>
    <w:rsid w:val="00B834A2"/>
    <w:rsid w:val="00BA75C3"/>
    <w:rsid w:val="00BB0A9A"/>
    <w:rsid w:val="00BB6C5E"/>
    <w:rsid w:val="00BD2DC9"/>
    <w:rsid w:val="00BE4E2E"/>
    <w:rsid w:val="00C046AC"/>
    <w:rsid w:val="00C138F0"/>
    <w:rsid w:val="00C22C61"/>
    <w:rsid w:val="00C25E6D"/>
    <w:rsid w:val="00C33F3F"/>
    <w:rsid w:val="00C35AD2"/>
    <w:rsid w:val="00C57965"/>
    <w:rsid w:val="00C75472"/>
    <w:rsid w:val="00C776CA"/>
    <w:rsid w:val="00C84648"/>
    <w:rsid w:val="00CA3811"/>
    <w:rsid w:val="00CA6417"/>
    <w:rsid w:val="00CD32EC"/>
    <w:rsid w:val="00CE4006"/>
    <w:rsid w:val="00D26ABC"/>
    <w:rsid w:val="00D40589"/>
    <w:rsid w:val="00D45802"/>
    <w:rsid w:val="00D462F1"/>
    <w:rsid w:val="00D528C5"/>
    <w:rsid w:val="00D616E0"/>
    <w:rsid w:val="00D71E8A"/>
    <w:rsid w:val="00D964EA"/>
    <w:rsid w:val="00DA3D3B"/>
    <w:rsid w:val="00DB49FE"/>
    <w:rsid w:val="00DE4DE8"/>
    <w:rsid w:val="00E06302"/>
    <w:rsid w:val="00E50587"/>
    <w:rsid w:val="00E641E7"/>
    <w:rsid w:val="00E7076F"/>
    <w:rsid w:val="00E86458"/>
    <w:rsid w:val="00EC6E10"/>
    <w:rsid w:val="00ED012E"/>
    <w:rsid w:val="00ED54B2"/>
    <w:rsid w:val="00EF0485"/>
    <w:rsid w:val="00EF0A15"/>
    <w:rsid w:val="00EF3EA8"/>
    <w:rsid w:val="00F03A6C"/>
    <w:rsid w:val="00F0708C"/>
    <w:rsid w:val="00F20F06"/>
    <w:rsid w:val="00F67BC5"/>
    <w:rsid w:val="00FA35BF"/>
    <w:rsid w:val="00FB68CF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7890276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Rick Darling</cp:lastModifiedBy>
  <cp:revision>5</cp:revision>
  <cp:lastPrinted>2023-04-18T14:02:00Z</cp:lastPrinted>
  <dcterms:created xsi:type="dcterms:W3CDTF">2023-06-13T21:11:00Z</dcterms:created>
  <dcterms:modified xsi:type="dcterms:W3CDTF">2023-06-14T16:32:00Z</dcterms:modified>
</cp:coreProperties>
</file>